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DC8E" w14:textId="008ED586" w:rsidR="002D098A" w:rsidRDefault="002D098A" w:rsidP="002D098A">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3605C8BC" wp14:editId="16F2B209">
            <wp:simplePos x="0" y="0"/>
            <wp:positionH relativeFrom="margin">
              <wp:align>left</wp:align>
            </wp:positionH>
            <wp:positionV relativeFrom="paragraph">
              <wp:posOffset>9525</wp:posOffset>
            </wp:positionV>
            <wp:extent cx="2047875" cy="1310640"/>
            <wp:effectExtent l="0" t="0" r="9525" b="3810"/>
            <wp:wrapThrough wrapText="bothSides">
              <wp:wrapPolygon edited="0">
                <wp:start x="0" y="0"/>
                <wp:lineTo x="0" y="21349"/>
                <wp:lineTo x="21500" y="21349"/>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DE stacked logo - no web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310640"/>
                    </a:xfrm>
                    <a:prstGeom prst="rect">
                      <a:avLst/>
                    </a:prstGeom>
                  </pic:spPr>
                </pic:pic>
              </a:graphicData>
            </a:graphic>
          </wp:anchor>
        </w:drawing>
      </w:r>
      <w:r w:rsidR="00E47345">
        <w:rPr>
          <w:rFonts w:ascii="Arial" w:hAnsi="Arial" w:cs="Arial"/>
          <w:b/>
          <w:sz w:val="28"/>
          <w:szCs w:val="28"/>
        </w:rPr>
        <w:t>20</w:t>
      </w:r>
      <w:r w:rsidR="00D508F0">
        <w:rPr>
          <w:rFonts w:ascii="Arial" w:hAnsi="Arial" w:cs="Arial"/>
          <w:b/>
          <w:sz w:val="28"/>
          <w:szCs w:val="28"/>
        </w:rPr>
        <w:t>2</w:t>
      </w:r>
      <w:r w:rsidR="00577C36">
        <w:rPr>
          <w:rFonts w:ascii="Arial" w:hAnsi="Arial" w:cs="Arial"/>
          <w:b/>
          <w:sz w:val="28"/>
          <w:szCs w:val="28"/>
        </w:rPr>
        <w:t>3</w:t>
      </w:r>
    </w:p>
    <w:p w14:paraId="53E92481" w14:textId="77777777" w:rsidR="002D098A" w:rsidRPr="002D098A" w:rsidRDefault="002D098A" w:rsidP="002D098A">
      <w:pPr>
        <w:jc w:val="center"/>
        <w:rPr>
          <w:rFonts w:ascii="Arial" w:hAnsi="Arial" w:cs="Arial"/>
          <w:b/>
          <w:sz w:val="32"/>
          <w:szCs w:val="32"/>
        </w:rPr>
      </w:pPr>
      <w:r w:rsidRPr="002D098A">
        <w:rPr>
          <w:rFonts w:ascii="Arial" w:hAnsi="Arial" w:cs="Arial"/>
          <w:b/>
          <w:sz w:val="32"/>
          <w:szCs w:val="32"/>
        </w:rPr>
        <w:t>Required Due Diligence Questions for Certain Income Tax Positions</w:t>
      </w:r>
    </w:p>
    <w:p w14:paraId="322A3883" w14:textId="77777777" w:rsidR="002D098A" w:rsidRPr="002D098A" w:rsidRDefault="002D098A" w:rsidP="002D098A">
      <w:pPr>
        <w:jc w:val="center"/>
        <w:rPr>
          <w:rFonts w:ascii="Arial" w:hAnsi="Arial" w:cs="Arial"/>
          <w:b/>
        </w:rPr>
      </w:pPr>
      <w:r w:rsidRPr="002D098A">
        <w:rPr>
          <w:rFonts w:ascii="Arial" w:hAnsi="Arial" w:cs="Arial"/>
          <w:b/>
        </w:rPr>
        <w:t>Child Tax &amp; Other Dependent Credit</w:t>
      </w:r>
    </w:p>
    <w:p w14:paraId="18C6D6A7" w14:textId="77777777" w:rsidR="002D098A" w:rsidRDefault="002D098A" w:rsidP="002D098A">
      <w:pPr>
        <w:rPr>
          <w:rFonts w:ascii="Arial" w:hAnsi="Arial" w:cs="Arial"/>
          <w:b/>
          <w:sz w:val="32"/>
        </w:rPr>
      </w:pPr>
    </w:p>
    <w:p w14:paraId="1F258F13" w14:textId="77777777" w:rsidR="002D098A" w:rsidRDefault="002D098A" w:rsidP="002D098A">
      <w:pPr>
        <w:ind w:left="-810"/>
        <w:jc w:val="both"/>
        <w:rPr>
          <w:rFonts w:ascii="Arial" w:hAnsi="Arial" w:cs="Arial"/>
          <w:sz w:val="22"/>
        </w:rPr>
      </w:pPr>
    </w:p>
    <w:p w14:paraId="7EEE8D89" w14:textId="77777777" w:rsidR="002D098A" w:rsidRDefault="002D098A" w:rsidP="002D098A">
      <w:pPr>
        <w:ind w:left="-810"/>
        <w:jc w:val="both"/>
        <w:rPr>
          <w:rFonts w:ascii="Arial" w:hAnsi="Arial" w:cs="Arial"/>
          <w:sz w:val="22"/>
        </w:rPr>
      </w:pPr>
    </w:p>
    <w:p w14:paraId="20B8C578" w14:textId="4B75ACB5" w:rsidR="002D098A" w:rsidRPr="00554E38" w:rsidRDefault="00E47345" w:rsidP="002D098A">
      <w:pPr>
        <w:ind w:left="-810"/>
        <w:jc w:val="both"/>
        <w:rPr>
          <w:rFonts w:ascii="Arial" w:hAnsi="Arial" w:cs="Arial"/>
          <w:b/>
          <w:sz w:val="22"/>
          <w:u w:val="single"/>
        </w:rPr>
      </w:pPr>
      <w:r w:rsidRPr="00554E38">
        <w:rPr>
          <w:rFonts w:ascii="Arial" w:hAnsi="Arial" w:cs="Arial"/>
          <w:sz w:val="22"/>
        </w:rPr>
        <w:t xml:space="preserve">The IRS requires tax return preparers to </w:t>
      </w:r>
      <w:r>
        <w:rPr>
          <w:rFonts w:ascii="Arial" w:hAnsi="Arial" w:cs="Arial"/>
          <w:sz w:val="22"/>
        </w:rPr>
        <w:t>complete</w:t>
      </w:r>
      <w:r w:rsidRPr="00554E38">
        <w:rPr>
          <w:rFonts w:ascii="Arial" w:hAnsi="Arial" w:cs="Arial"/>
          <w:sz w:val="22"/>
        </w:rPr>
        <w:t xml:space="preserve"> a due diligence checklist with all income tax returns that contain certain credits and deductions, </w:t>
      </w:r>
      <w:r>
        <w:rPr>
          <w:rFonts w:ascii="Arial" w:hAnsi="Arial" w:cs="Arial"/>
          <w:sz w:val="22"/>
        </w:rPr>
        <w:t>including</w:t>
      </w:r>
      <w:r w:rsidRPr="00554E38">
        <w:rPr>
          <w:rFonts w:ascii="Arial" w:hAnsi="Arial" w:cs="Arial"/>
          <w:sz w:val="22"/>
        </w:rPr>
        <w:t xml:space="preserve"> steep penalties for noncompliance. Your return qualifies for the following special credits/deductions; therefore, it is imperative you read and understand this entire document.  </w:t>
      </w:r>
      <w:r w:rsidR="002D098A" w:rsidRPr="006F6B98">
        <w:rPr>
          <w:rFonts w:ascii="Arial" w:hAnsi="Arial" w:cs="Arial"/>
          <w:b/>
          <w:color w:val="FF0000"/>
          <w:sz w:val="22"/>
          <w:u w:val="single"/>
        </w:rPr>
        <w:t>YOUR RETURN WILL NOT BE FINALIZED UNTIL YOU SIGN AND RETURN THIS DOCUMENT TO US.</w:t>
      </w:r>
      <w:r w:rsidR="002D098A">
        <w:rPr>
          <w:rFonts w:ascii="Arial" w:hAnsi="Arial" w:cs="Arial"/>
          <w:b/>
          <w:color w:val="FF0000"/>
          <w:sz w:val="22"/>
          <w:u w:val="single"/>
        </w:rPr>
        <w:t xml:space="preserve"> </w:t>
      </w:r>
    </w:p>
    <w:p w14:paraId="6B7C5A71" w14:textId="77777777" w:rsidR="002D098A" w:rsidRPr="00554E38" w:rsidRDefault="002D098A" w:rsidP="002D098A">
      <w:pPr>
        <w:ind w:left="-810"/>
        <w:jc w:val="both"/>
        <w:rPr>
          <w:rFonts w:ascii="Arial" w:hAnsi="Arial" w:cs="Arial"/>
          <w:b/>
          <w:sz w:val="22"/>
          <w:u w:val="single"/>
        </w:rPr>
      </w:pPr>
    </w:p>
    <w:p w14:paraId="1CA696B1" w14:textId="77777777" w:rsidR="002D098A" w:rsidRPr="00554E38" w:rsidRDefault="002D098A" w:rsidP="002D098A">
      <w:pPr>
        <w:ind w:left="-810"/>
        <w:jc w:val="both"/>
        <w:rPr>
          <w:rFonts w:ascii="Arial" w:hAnsi="Arial" w:cs="Arial"/>
          <w:b/>
          <w:sz w:val="22"/>
          <w:u w:val="single"/>
        </w:rPr>
      </w:pPr>
      <w:r w:rsidRPr="00554E38">
        <w:rPr>
          <w:rFonts w:ascii="Arial" w:hAnsi="Arial" w:cs="Arial"/>
          <w:b/>
          <w:sz w:val="22"/>
          <w:u w:val="single"/>
        </w:rPr>
        <w:t>CHILD TAX CREDIT</w:t>
      </w:r>
      <w:r>
        <w:rPr>
          <w:rFonts w:ascii="Arial" w:hAnsi="Arial" w:cs="Arial"/>
          <w:b/>
          <w:sz w:val="22"/>
          <w:u w:val="single"/>
        </w:rPr>
        <w:t>:</w:t>
      </w:r>
    </w:p>
    <w:p w14:paraId="3DEFBEAC" w14:textId="1E56F8BE" w:rsidR="002D098A" w:rsidRPr="00554E38" w:rsidRDefault="002D098A" w:rsidP="00A66BE6">
      <w:pPr>
        <w:ind w:left="-810"/>
        <w:rPr>
          <w:rFonts w:ascii="Arial" w:hAnsi="Arial" w:cs="Arial"/>
          <w:sz w:val="22"/>
        </w:rPr>
      </w:pPr>
      <w:proofErr w:type="gramStart"/>
      <w:r w:rsidRPr="00554E38">
        <w:rPr>
          <w:rFonts w:ascii="Arial" w:hAnsi="Arial" w:cs="Arial"/>
          <w:sz w:val="22"/>
        </w:rPr>
        <w:t>In order for</w:t>
      </w:r>
      <w:proofErr w:type="gramEnd"/>
      <w:r w:rsidRPr="00554E38">
        <w:rPr>
          <w:rFonts w:ascii="Arial" w:hAnsi="Arial" w:cs="Arial"/>
          <w:sz w:val="22"/>
        </w:rPr>
        <w:t xml:space="preserve"> you to qualify for this credit, your dependent child must meet </w:t>
      </w:r>
      <w:r w:rsidRPr="00554E38">
        <w:rPr>
          <w:rFonts w:ascii="Arial" w:hAnsi="Arial" w:cs="Arial"/>
          <w:b/>
          <w:sz w:val="22"/>
          <w:u w:val="single"/>
        </w:rPr>
        <w:t>ALL</w:t>
      </w:r>
      <w:r w:rsidRPr="00554E38">
        <w:rPr>
          <w:rFonts w:ascii="Arial" w:hAnsi="Arial" w:cs="Arial"/>
          <w:sz w:val="22"/>
        </w:rPr>
        <w:t xml:space="preserve"> the following requirements:</w:t>
      </w:r>
    </w:p>
    <w:p w14:paraId="170DB781"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Have a social security number that is valid for employment and issued before the due date of </w:t>
      </w:r>
      <w:r>
        <w:rPr>
          <w:rFonts w:ascii="Arial" w:hAnsi="Arial" w:cs="Arial"/>
          <w:sz w:val="22"/>
        </w:rPr>
        <w:t>the current</w:t>
      </w:r>
      <w:r w:rsidRPr="00554E38">
        <w:rPr>
          <w:rFonts w:ascii="Arial" w:hAnsi="Arial" w:cs="Arial"/>
          <w:sz w:val="22"/>
        </w:rPr>
        <w:t xml:space="preserve"> </w:t>
      </w:r>
      <w:r>
        <w:rPr>
          <w:rFonts w:ascii="Arial" w:hAnsi="Arial" w:cs="Arial"/>
          <w:sz w:val="22"/>
        </w:rPr>
        <w:t xml:space="preserve">year </w:t>
      </w:r>
      <w:r w:rsidRPr="00554E38">
        <w:rPr>
          <w:rFonts w:ascii="Arial" w:hAnsi="Arial" w:cs="Arial"/>
          <w:sz w:val="22"/>
        </w:rPr>
        <w:t xml:space="preserve">tax </w:t>
      </w:r>
      <w:proofErr w:type="gramStart"/>
      <w:r w:rsidRPr="00554E38">
        <w:rPr>
          <w:rFonts w:ascii="Arial" w:hAnsi="Arial" w:cs="Arial"/>
          <w:sz w:val="22"/>
        </w:rPr>
        <w:t>return</w:t>
      </w:r>
      <w:proofErr w:type="gramEnd"/>
    </w:p>
    <w:p w14:paraId="044598B3"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Be your son, daughter, stepchild, </w:t>
      </w:r>
      <w:r>
        <w:rPr>
          <w:rFonts w:ascii="Arial" w:hAnsi="Arial" w:cs="Arial"/>
          <w:sz w:val="22"/>
        </w:rPr>
        <w:t xml:space="preserve">eligible </w:t>
      </w:r>
      <w:r w:rsidRPr="00554E38">
        <w:rPr>
          <w:rFonts w:ascii="Arial" w:hAnsi="Arial" w:cs="Arial"/>
          <w:sz w:val="22"/>
        </w:rPr>
        <w:t xml:space="preserve">foster child, </w:t>
      </w:r>
      <w:r>
        <w:rPr>
          <w:rFonts w:ascii="Arial" w:hAnsi="Arial" w:cs="Arial"/>
          <w:sz w:val="22"/>
        </w:rPr>
        <w:t xml:space="preserve">adopted child, </w:t>
      </w:r>
      <w:r w:rsidRPr="00554E38">
        <w:rPr>
          <w:rFonts w:ascii="Arial" w:hAnsi="Arial" w:cs="Arial"/>
          <w:sz w:val="22"/>
        </w:rPr>
        <w:t xml:space="preserve">brother, sister, stepbrother, stepsister, half-brother, half-sister, or a descendent of any of </w:t>
      </w:r>
      <w:proofErr w:type="gramStart"/>
      <w:r w:rsidRPr="00554E38">
        <w:rPr>
          <w:rFonts w:ascii="Arial" w:hAnsi="Arial" w:cs="Arial"/>
          <w:sz w:val="22"/>
        </w:rPr>
        <w:t>them</w:t>
      </w:r>
      <w:proofErr w:type="gramEnd"/>
    </w:p>
    <w:p w14:paraId="7CFFAD6B"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Be under age 17 at the end of </w:t>
      </w:r>
      <w:r>
        <w:rPr>
          <w:rFonts w:ascii="Arial" w:hAnsi="Arial" w:cs="Arial"/>
          <w:sz w:val="22"/>
        </w:rPr>
        <w:t xml:space="preserve">tax year </w:t>
      </w:r>
      <w:r w:rsidRPr="007B1BF8">
        <w:rPr>
          <w:rFonts w:ascii="Arial" w:hAnsi="Arial" w:cs="Arial"/>
          <w:sz w:val="22"/>
          <w:u w:val="single"/>
        </w:rPr>
        <w:t>or a fulltime student</w:t>
      </w:r>
      <w:r>
        <w:rPr>
          <w:rFonts w:ascii="Arial" w:hAnsi="Arial" w:cs="Arial"/>
          <w:sz w:val="22"/>
        </w:rPr>
        <w:t xml:space="preserve"> under the age of </w:t>
      </w:r>
      <w:proofErr w:type="gramStart"/>
      <w:r>
        <w:rPr>
          <w:rFonts w:ascii="Arial" w:hAnsi="Arial" w:cs="Arial"/>
          <w:sz w:val="22"/>
        </w:rPr>
        <w:t>24</w:t>
      </w:r>
      <w:proofErr w:type="gramEnd"/>
    </w:p>
    <w:p w14:paraId="77ACCA05"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Did not provide greater than half of his or her own support for the </w:t>
      </w:r>
      <w:proofErr w:type="gramStart"/>
      <w:r w:rsidRPr="00554E38">
        <w:rPr>
          <w:rFonts w:ascii="Arial" w:hAnsi="Arial" w:cs="Arial"/>
          <w:sz w:val="22"/>
        </w:rPr>
        <w:t>year</w:t>
      </w:r>
      <w:proofErr w:type="gramEnd"/>
      <w:r w:rsidRPr="00554E38">
        <w:rPr>
          <w:rFonts w:ascii="Arial" w:hAnsi="Arial" w:cs="Arial"/>
          <w:sz w:val="22"/>
        </w:rPr>
        <w:t xml:space="preserve"> </w:t>
      </w:r>
    </w:p>
    <w:p w14:paraId="3ACF0E3D"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Lived with you for more than half of </w:t>
      </w:r>
      <w:r>
        <w:rPr>
          <w:rFonts w:ascii="Arial" w:hAnsi="Arial" w:cs="Arial"/>
          <w:sz w:val="22"/>
        </w:rPr>
        <w:t>the tax year</w:t>
      </w:r>
      <w:r w:rsidRPr="00554E38">
        <w:rPr>
          <w:rFonts w:ascii="Arial" w:hAnsi="Arial" w:cs="Arial"/>
          <w:sz w:val="22"/>
        </w:rPr>
        <w:t xml:space="preserve"> (ex</w:t>
      </w:r>
      <w:r>
        <w:rPr>
          <w:rFonts w:ascii="Arial" w:hAnsi="Arial" w:cs="Arial"/>
          <w:sz w:val="22"/>
        </w:rPr>
        <w:t>c</w:t>
      </w:r>
      <w:r w:rsidRPr="00554E38">
        <w:rPr>
          <w:rFonts w:ascii="Arial" w:hAnsi="Arial" w:cs="Arial"/>
          <w:sz w:val="22"/>
        </w:rPr>
        <w:t>e</w:t>
      </w:r>
      <w:r>
        <w:rPr>
          <w:rFonts w:ascii="Arial" w:hAnsi="Arial" w:cs="Arial"/>
          <w:sz w:val="22"/>
        </w:rPr>
        <w:t>p</w:t>
      </w:r>
      <w:r w:rsidRPr="00554E38">
        <w:rPr>
          <w:rFonts w:ascii="Arial" w:hAnsi="Arial" w:cs="Arial"/>
          <w:sz w:val="22"/>
        </w:rPr>
        <w:t>t for temporary absences for school, vacation, medical care, or juvenile detention)</w:t>
      </w:r>
    </w:p>
    <w:p w14:paraId="34620DB5"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Is claimed as a dependent on your tax </w:t>
      </w:r>
      <w:proofErr w:type="gramStart"/>
      <w:r w:rsidRPr="00554E38">
        <w:rPr>
          <w:rFonts w:ascii="Arial" w:hAnsi="Arial" w:cs="Arial"/>
          <w:sz w:val="22"/>
        </w:rPr>
        <w:t>return</w:t>
      </w:r>
      <w:proofErr w:type="gramEnd"/>
    </w:p>
    <w:p w14:paraId="30B4A089" w14:textId="77777777" w:rsidR="00E47345" w:rsidRPr="00554E38" w:rsidRDefault="00E47345" w:rsidP="00E47345">
      <w:pPr>
        <w:numPr>
          <w:ilvl w:val="0"/>
          <w:numId w:val="1"/>
        </w:numPr>
        <w:rPr>
          <w:rFonts w:ascii="Arial" w:hAnsi="Arial" w:cs="Arial"/>
          <w:sz w:val="22"/>
        </w:rPr>
      </w:pPr>
      <w:r w:rsidRPr="00554E38">
        <w:rPr>
          <w:rFonts w:ascii="Arial" w:hAnsi="Arial" w:cs="Arial"/>
          <w:sz w:val="22"/>
        </w:rPr>
        <w:t xml:space="preserve">Does not file a joint return for the </w:t>
      </w:r>
      <w:proofErr w:type="gramStart"/>
      <w:r w:rsidRPr="00554E38">
        <w:rPr>
          <w:rFonts w:ascii="Arial" w:hAnsi="Arial" w:cs="Arial"/>
          <w:sz w:val="22"/>
        </w:rPr>
        <w:t>year</w:t>
      </w:r>
      <w:proofErr w:type="gramEnd"/>
    </w:p>
    <w:p w14:paraId="636ED5FA" w14:textId="5D79BC31" w:rsidR="002D098A" w:rsidRPr="00E47345" w:rsidRDefault="00E47345" w:rsidP="00E47345">
      <w:pPr>
        <w:numPr>
          <w:ilvl w:val="0"/>
          <w:numId w:val="1"/>
        </w:numPr>
        <w:rPr>
          <w:rFonts w:ascii="Arial" w:hAnsi="Arial" w:cs="Arial"/>
          <w:sz w:val="22"/>
        </w:rPr>
      </w:pPr>
      <w:r>
        <w:rPr>
          <w:rFonts w:ascii="Arial" w:hAnsi="Arial" w:cs="Arial"/>
          <w:sz w:val="22"/>
        </w:rPr>
        <w:t xml:space="preserve">Is </w:t>
      </w:r>
      <w:r w:rsidRPr="00554E38">
        <w:rPr>
          <w:rFonts w:ascii="Arial" w:hAnsi="Arial" w:cs="Arial"/>
          <w:sz w:val="22"/>
        </w:rPr>
        <w:t xml:space="preserve">a US citizen, national, or resident </w:t>
      </w:r>
      <w:proofErr w:type="gramStart"/>
      <w:r w:rsidRPr="00554E38">
        <w:rPr>
          <w:rFonts w:ascii="Arial" w:hAnsi="Arial" w:cs="Arial"/>
          <w:sz w:val="22"/>
        </w:rPr>
        <w:t>alien</w:t>
      </w:r>
      <w:proofErr w:type="gramEnd"/>
    </w:p>
    <w:p w14:paraId="2E13B495" w14:textId="77777777" w:rsidR="002D098A" w:rsidRPr="00554E38" w:rsidRDefault="002D098A" w:rsidP="002D098A">
      <w:pPr>
        <w:rPr>
          <w:rFonts w:ascii="Arial" w:hAnsi="Arial" w:cs="Arial"/>
          <w:sz w:val="22"/>
        </w:rPr>
      </w:pPr>
    </w:p>
    <w:p w14:paraId="3445F14D" w14:textId="2235952B" w:rsidR="002D098A" w:rsidRPr="00554E38" w:rsidRDefault="002D098A" w:rsidP="00E47345">
      <w:pPr>
        <w:ind w:left="-810"/>
        <w:jc w:val="both"/>
        <w:rPr>
          <w:rFonts w:ascii="Arial" w:hAnsi="Arial" w:cs="Arial"/>
          <w:sz w:val="22"/>
        </w:rPr>
      </w:pPr>
      <w:r w:rsidRPr="00554E38">
        <w:rPr>
          <w:rFonts w:ascii="Arial" w:hAnsi="Arial" w:cs="Arial"/>
          <w:sz w:val="22"/>
        </w:rPr>
        <w:t>If the child did not live with you greater than half of the year, even if you supported the child, you may not claim the child tax credit for that child, unless the custodial parent has released to you a claim for exemption of the child for this tax year using Form 8332 which is attached to the tax return.</w:t>
      </w:r>
    </w:p>
    <w:p w14:paraId="0F042811" w14:textId="77777777" w:rsidR="002D098A" w:rsidRPr="006044DE" w:rsidRDefault="002D098A" w:rsidP="002D098A">
      <w:pPr>
        <w:ind w:left="-810"/>
        <w:rPr>
          <w:rFonts w:ascii="Arial" w:hAnsi="Arial" w:cs="Arial"/>
          <w:b/>
          <w:sz w:val="22"/>
        </w:rPr>
      </w:pPr>
      <w:r w:rsidRPr="006044DE">
        <w:rPr>
          <w:rFonts w:ascii="Arial" w:hAnsi="Arial" w:cs="Arial"/>
          <w:b/>
          <w:sz w:val="22"/>
        </w:rPr>
        <w:t>___________________________________________________________________________________</w:t>
      </w:r>
    </w:p>
    <w:p w14:paraId="6514B783" w14:textId="77777777" w:rsidR="002D098A" w:rsidRPr="002D098A" w:rsidRDefault="002D098A" w:rsidP="002D098A">
      <w:pPr>
        <w:ind w:left="-810"/>
        <w:rPr>
          <w:rFonts w:ascii="Arial" w:hAnsi="Arial" w:cs="Arial"/>
          <w:b/>
          <w:sz w:val="22"/>
          <w:szCs w:val="22"/>
        </w:rPr>
      </w:pPr>
    </w:p>
    <w:p w14:paraId="54FE155B" w14:textId="209CCA1B" w:rsidR="00704B5B" w:rsidRPr="00777A4A" w:rsidRDefault="00704B5B" w:rsidP="002D098A">
      <w:pPr>
        <w:ind w:left="-810"/>
        <w:rPr>
          <w:rFonts w:ascii="Arial" w:hAnsi="Arial" w:cs="Arial"/>
          <w:b/>
          <w:color w:val="FF0000"/>
          <w:sz w:val="22"/>
          <w:szCs w:val="22"/>
        </w:rPr>
      </w:pPr>
      <w:r w:rsidRPr="00777A4A">
        <w:rPr>
          <w:rFonts w:ascii="Arial" w:hAnsi="Arial" w:cs="Arial"/>
          <w:b/>
          <w:color w:val="FF0000"/>
          <w:sz w:val="22"/>
          <w:szCs w:val="22"/>
          <w:u w:val="single"/>
        </w:rPr>
        <w:t xml:space="preserve">I </w:t>
      </w:r>
      <w:r w:rsidR="00F5220A" w:rsidRPr="00777A4A">
        <w:rPr>
          <w:rFonts w:ascii="Arial" w:hAnsi="Arial" w:cs="Arial"/>
          <w:b/>
          <w:color w:val="FF0000"/>
          <w:sz w:val="22"/>
          <w:szCs w:val="22"/>
          <w:u w:val="single"/>
        </w:rPr>
        <w:t>CERTIFY UNDER PENALTY OF PERJURY</w:t>
      </w:r>
      <w:r w:rsidRPr="00777A4A">
        <w:rPr>
          <w:rFonts w:ascii="Arial" w:hAnsi="Arial" w:cs="Arial"/>
          <w:b/>
          <w:color w:val="FF0000"/>
          <w:sz w:val="22"/>
          <w:szCs w:val="22"/>
        </w:rPr>
        <w:t>:</w:t>
      </w:r>
    </w:p>
    <w:p w14:paraId="7D314D21" w14:textId="77777777" w:rsidR="00704B5B" w:rsidRDefault="00704B5B" w:rsidP="002D098A">
      <w:pPr>
        <w:ind w:left="-810"/>
        <w:rPr>
          <w:rFonts w:ascii="Arial" w:hAnsi="Arial" w:cs="Arial"/>
          <w:b/>
          <w:sz w:val="22"/>
          <w:szCs w:val="22"/>
        </w:rPr>
      </w:pPr>
    </w:p>
    <w:p w14:paraId="66D1130D" w14:textId="5B03E54A" w:rsidR="002D098A" w:rsidRPr="00BD153F" w:rsidRDefault="00704B5B" w:rsidP="00BD153F">
      <w:pPr>
        <w:pStyle w:val="ListParagraph"/>
        <w:numPr>
          <w:ilvl w:val="0"/>
          <w:numId w:val="2"/>
        </w:numPr>
        <w:rPr>
          <w:rFonts w:ascii="Arial" w:hAnsi="Arial" w:cs="Arial"/>
          <w:b/>
        </w:rPr>
      </w:pPr>
      <w:r w:rsidRPr="00BD153F">
        <w:rPr>
          <w:rFonts w:ascii="Arial" w:hAnsi="Arial" w:cs="Arial"/>
          <w:b/>
        </w:rPr>
        <w:t xml:space="preserve">I </w:t>
      </w:r>
      <w:proofErr w:type="gramStart"/>
      <w:r w:rsidRPr="00BD153F">
        <w:rPr>
          <w:rFonts w:ascii="Arial" w:hAnsi="Arial" w:cs="Arial"/>
          <w:b/>
        </w:rPr>
        <w:t>am</w:t>
      </w:r>
      <w:r w:rsidR="002D098A" w:rsidRPr="00BD153F">
        <w:rPr>
          <w:rFonts w:ascii="Arial" w:hAnsi="Arial" w:cs="Arial"/>
          <w:b/>
        </w:rPr>
        <w:t xml:space="preserve"> able to</w:t>
      </w:r>
      <w:proofErr w:type="gramEnd"/>
      <w:r w:rsidR="002D098A" w:rsidRPr="00BD153F">
        <w:rPr>
          <w:rFonts w:ascii="Arial" w:hAnsi="Arial" w:cs="Arial"/>
          <w:b/>
        </w:rPr>
        <w:t xml:space="preserve"> provide</w:t>
      </w:r>
      <w:r w:rsidRPr="00BD153F">
        <w:rPr>
          <w:rFonts w:ascii="Arial" w:hAnsi="Arial" w:cs="Arial"/>
          <w:b/>
        </w:rPr>
        <w:t xml:space="preserve"> </w:t>
      </w:r>
      <w:r w:rsidR="002D098A" w:rsidRPr="00BD153F">
        <w:rPr>
          <w:rFonts w:ascii="Arial" w:hAnsi="Arial" w:cs="Arial"/>
          <w:b/>
        </w:rPr>
        <w:t xml:space="preserve">documentation </w:t>
      </w:r>
      <w:r w:rsidRPr="00BD153F">
        <w:rPr>
          <w:rFonts w:ascii="Arial" w:hAnsi="Arial" w:cs="Arial"/>
          <w:b/>
        </w:rPr>
        <w:t>needed to prove that I qualify for this credit if audited by the IRS.</w:t>
      </w:r>
    </w:p>
    <w:p w14:paraId="7DD4BA3A" w14:textId="77777777" w:rsidR="00B81695" w:rsidRDefault="00B81695" w:rsidP="002D098A">
      <w:pPr>
        <w:ind w:left="-810"/>
        <w:rPr>
          <w:rFonts w:ascii="Arial" w:hAnsi="Arial" w:cs="Arial"/>
          <w:b/>
          <w:sz w:val="22"/>
          <w:szCs w:val="22"/>
        </w:rPr>
      </w:pPr>
    </w:p>
    <w:p w14:paraId="64F94179" w14:textId="2F43098F" w:rsidR="00CA6595" w:rsidRPr="00BD153F" w:rsidRDefault="00704B5B" w:rsidP="00BD153F">
      <w:pPr>
        <w:pStyle w:val="ListParagraph"/>
        <w:numPr>
          <w:ilvl w:val="0"/>
          <w:numId w:val="2"/>
        </w:numPr>
        <w:rPr>
          <w:rFonts w:ascii="Arial" w:hAnsi="Arial" w:cs="Arial"/>
          <w:b/>
        </w:rPr>
      </w:pPr>
      <w:r w:rsidRPr="00BD153F">
        <w:rPr>
          <w:rFonts w:ascii="Arial" w:hAnsi="Arial" w:cs="Arial"/>
          <w:b/>
        </w:rPr>
        <w:t>I have ne</w:t>
      </w:r>
      <w:r w:rsidR="002D098A" w:rsidRPr="00BD153F">
        <w:rPr>
          <w:rFonts w:ascii="Arial" w:hAnsi="Arial" w:cs="Arial"/>
          <w:b/>
        </w:rPr>
        <w:t>ver been notified by the IRS that this credit was disallowed or reduced in a previous year</w:t>
      </w:r>
      <w:r w:rsidRPr="00BD153F">
        <w:rPr>
          <w:rFonts w:ascii="Arial" w:hAnsi="Arial" w:cs="Arial"/>
          <w:b/>
        </w:rPr>
        <w:t>.</w:t>
      </w:r>
      <w:r w:rsidR="002D098A" w:rsidRPr="00BD153F">
        <w:rPr>
          <w:rFonts w:ascii="Arial" w:hAnsi="Arial" w:cs="Arial"/>
          <w:b/>
        </w:rPr>
        <w:t xml:space="preserve">  </w:t>
      </w:r>
      <w:r w:rsidR="00A66BE6" w:rsidRPr="00BD153F">
        <w:rPr>
          <w:rFonts w:ascii="Arial" w:hAnsi="Arial" w:cs="Arial"/>
          <w:b/>
        </w:rPr>
        <w:tab/>
      </w:r>
      <w:r w:rsidR="00A66BE6" w:rsidRPr="00BD153F">
        <w:rPr>
          <w:rFonts w:ascii="Arial" w:hAnsi="Arial" w:cs="Arial"/>
          <w:b/>
        </w:rPr>
        <w:tab/>
      </w:r>
      <w:r w:rsidR="00A66BE6" w:rsidRPr="00BD153F">
        <w:rPr>
          <w:rFonts w:ascii="Arial" w:hAnsi="Arial" w:cs="Arial"/>
          <w:b/>
        </w:rPr>
        <w:tab/>
      </w:r>
      <w:r w:rsidR="00A66BE6" w:rsidRPr="00BD153F">
        <w:rPr>
          <w:rFonts w:ascii="Arial" w:hAnsi="Arial" w:cs="Arial"/>
          <w:b/>
        </w:rPr>
        <w:tab/>
      </w:r>
    </w:p>
    <w:p w14:paraId="4951A948" w14:textId="77777777" w:rsidR="00CA6595" w:rsidRDefault="00CA6595" w:rsidP="00A66BE6">
      <w:pPr>
        <w:ind w:left="-810"/>
        <w:rPr>
          <w:rFonts w:ascii="Arial" w:hAnsi="Arial" w:cs="Arial"/>
          <w:b/>
          <w:sz w:val="22"/>
          <w:szCs w:val="22"/>
        </w:rPr>
      </w:pPr>
    </w:p>
    <w:p w14:paraId="792872E5" w14:textId="09AA327A" w:rsidR="00E157DD" w:rsidRPr="00BD153F" w:rsidRDefault="00704B5B" w:rsidP="00BD153F">
      <w:pPr>
        <w:pStyle w:val="ListParagraph"/>
        <w:numPr>
          <w:ilvl w:val="0"/>
          <w:numId w:val="2"/>
        </w:numPr>
        <w:rPr>
          <w:rFonts w:ascii="Arial" w:hAnsi="Arial" w:cs="Arial"/>
          <w:b/>
        </w:rPr>
      </w:pPr>
      <w:r w:rsidRPr="00BD153F">
        <w:rPr>
          <w:rFonts w:ascii="Arial" w:hAnsi="Arial" w:cs="Arial"/>
          <w:b/>
        </w:rPr>
        <w:t>I have read and understand the for</w:t>
      </w:r>
      <w:r w:rsidR="00906A23" w:rsidRPr="00BD153F">
        <w:rPr>
          <w:rFonts w:ascii="Arial" w:hAnsi="Arial" w:cs="Arial"/>
          <w:b/>
        </w:rPr>
        <w:t>e</w:t>
      </w:r>
      <w:r w:rsidRPr="00BD153F">
        <w:rPr>
          <w:rFonts w:ascii="Arial" w:hAnsi="Arial" w:cs="Arial"/>
          <w:b/>
        </w:rPr>
        <w:t>going is true and correct.</w:t>
      </w:r>
    </w:p>
    <w:p w14:paraId="4FE025B2" w14:textId="77777777" w:rsidR="00E47345" w:rsidRDefault="00E47345" w:rsidP="00E157DD">
      <w:pPr>
        <w:ind w:left="-810"/>
        <w:rPr>
          <w:rFonts w:ascii="Arial" w:hAnsi="Arial" w:cs="Arial"/>
          <w:b/>
          <w:sz w:val="22"/>
        </w:rPr>
      </w:pPr>
    </w:p>
    <w:p w14:paraId="237D03BC" w14:textId="77777777" w:rsidR="00E47345" w:rsidRDefault="00E47345" w:rsidP="00E157DD">
      <w:pPr>
        <w:ind w:left="-810"/>
        <w:rPr>
          <w:rFonts w:ascii="Arial" w:hAnsi="Arial" w:cs="Arial"/>
          <w:b/>
          <w:sz w:val="22"/>
        </w:rPr>
      </w:pPr>
    </w:p>
    <w:p w14:paraId="091EC765" w14:textId="604157F4" w:rsidR="00E157DD" w:rsidRDefault="00E157DD" w:rsidP="00E157DD">
      <w:pPr>
        <w:ind w:left="-810"/>
        <w:rPr>
          <w:rFonts w:ascii="Arial" w:hAnsi="Arial" w:cs="Arial"/>
          <w:b/>
          <w:sz w:val="22"/>
        </w:rPr>
      </w:pPr>
      <w:r>
        <w:rPr>
          <w:rFonts w:ascii="Arial" w:hAnsi="Arial" w:cs="Arial"/>
          <w:b/>
          <w:sz w:val="22"/>
        </w:rPr>
        <w:t>______________________</w:t>
      </w:r>
      <w:r w:rsidRPr="00E47345">
        <w:rPr>
          <w:rFonts w:ascii="Arial" w:hAnsi="Arial" w:cs="Arial"/>
          <w:b/>
          <w:sz w:val="22"/>
          <w:u w:val="single"/>
        </w:rPr>
        <w:t xml:space="preserve">_                     </w:t>
      </w:r>
      <w:r>
        <w:rPr>
          <w:rFonts w:ascii="Arial" w:hAnsi="Arial" w:cs="Arial"/>
          <w:b/>
          <w:sz w:val="22"/>
        </w:rPr>
        <w:t xml:space="preserve">                 </w:t>
      </w:r>
      <w:r w:rsidR="00E47345">
        <w:rPr>
          <w:rFonts w:ascii="Arial" w:hAnsi="Arial" w:cs="Arial"/>
          <w:b/>
          <w:sz w:val="22"/>
        </w:rPr>
        <w:tab/>
      </w:r>
      <w:r w:rsidR="00E47345">
        <w:rPr>
          <w:rFonts w:ascii="Arial" w:hAnsi="Arial" w:cs="Arial"/>
          <w:b/>
          <w:sz w:val="22"/>
        </w:rPr>
        <w:tab/>
      </w:r>
      <w:r>
        <w:rPr>
          <w:rFonts w:ascii="Arial" w:hAnsi="Arial" w:cs="Arial"/>
          <w:b/>
          <w:sz w:val="22"/>
        </w:rPr>
        <w:t xml:space="preserve">    _________________________</w:t>
      </w:r>
    </w:p>
    <w:p w14:paraId="7CD42270" w14:textId="77777777" w:rsidR="00E157DD" w:rsidRDefault="00E157DD" w:rsidP="00E157DD">
      <w:pPr>
        <w:ind w:left="-810"/>
        <w:rPr>
          <w:rFonts w:ascii="Arial" w:hAnsi="Arial" w:cs="Arial"/>
          <w:b/>
          <w:sz w:val="22"/>
        </w:rPr>
      </w:pPr>
      <w:r>
        <w:rPr>
          <w:rFonts w:ascii="Arial" w:hAnsi="Arial" w:cs="Arial"/>
          <w:b/>
          <w:sz w:val="22"/>
        </w:rPr>
        <w:t>Signature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t xml:space="preserve">     Date</w:t>
      </w:r>
    </w:p>
    <w:p w14:paraId="713A1E17" w14:textId="77777777" w:rsidR="00E157DD" w:rsidRDefault="00E157DD" w:rsidP="00E157DD">
      <w:pPr>
        <w:ind w:left="-810"/>
        <w:rPr>
          <w:rFonts w:ascii="Arial" w:hAnsi="Arial" w:cs="Arial"/>
          <w:b/>
          <w:sz w:val="22"/>
        </w:rPr>
      </w:pPr>
    </w:p>
    <w:p w14:paraId="5DA15EDA" w14:textId="1D3CEFB4" w:rsidR="00E157DD" w:rsidRDefault="00E157DD" w:rsidP="00E157DD">
      <w:pPr>
        <w:ind w:left="-810"/>
        <w:rPr>
          <w:rFonts w:ascii="Arial" w:hAnsi="Arial" w:cs="Arial"/>
          <w:b/>
          <w:sz w:val="22"/>
        </w:rPr>
      </w:pPr>
    </w:p>
    <w:p w14:paraId="45C49C30" w14:textId="77777777" w:rsidR="00E157DD" w:rsidRDefault="00E157DD" w:rsidP="00E157DD">
      <w:pPr>
        <w:ind w:left="-810"/>
        <w:rPr>
          <w:rFonts w:ascii="Arial" w:hAnsi="Arial" w:cs="Arial"/>
          <w:b/>
          <w:sz w:val="22"/>
        </w:rPr>
      </w:pPr>
    </w:p>
    <w:p w14:paraId="12C0ACD6" w14:textId="77777777" w:rsidR="00E157DD" w:rsidRDefault="00E157DD" w:rsidP="00E157DD">
      <w:pPr>
        <w:ind w:left="-810"/>
        <w:rPr>
          <w:rFonts w:ascii="Arial" w:hAnsi="Arial" w:cs="Arial"/>
          <w:b/>
          <w:sz w:val="22"/>
        </w:rPr>
      </w:pPr>
      <w:r>
        <w:rPr>
          <w:rFonts w:ascii="Arial" w:hAnsi="Arial" w:cs="Arial"/>
          <w:b/>
          <w:sz w:val="22"/>
        </w:rPr>
        <w:t>_________________________________                                              _________________________</w:t>
      </w:r>
    </w:p>
    <w:p w14:paraId="04B346D7" w14:textId="77777777" w:rsidR="00E157DD" w:rsidRPr="008044CC" w:rsidRDefault="00E157DD" w:rsidP="00E157DD">
      <w:pPr>
        <w:ind w:left="-810"/>
        <w:rPr>
          <w:rFonts w:ascii="Arial" w:hAnsi="Arial" w:cs="Arial"/>
          <w:b/>
          <w:sz w:val="22"/>
        </w:rPr>
      </w:pPr>
      <w:r>
        <w:rPr>
          <w:rFonts w:ascii="Arial" w:hAnsi="Arial" w:cs="Arial"/>
          <w:b/>
          <w:sz w:val="22"/>
        </w:rPr>
        <w:t>Signature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t xml:space="preserve">     Date</w:t>
      </w:r>
    </w:p>
    <w:p w14:paraId="5CD7FF54" w14:textId="77777777" w:rsidR="007B1BF8" w:rsidRDefault="007B1BF8" w:rsidP="00A66BE6">
      <w:pPr>
        <w:ind w:left="-810"/>
        <w:rPr>
          <w:rFonts w:ascii="Arial" w:hAnsi="Arial" w:cs="Arial"/>
          <w:b/>
          <w:color w:val="FF0000"/>
          <w:sz w:val="22"/>
          <w:szCs w:val="22"/>
        </w:rPr>
      </w:pPr>
    </w:p>
    <w:p w14:paraId="656B20FD" w14:textId="77777777" w:rsidR="007B1BF8" w:rsidRDefault="007B1BF8" w:rsidP="00A66BE6">
      <w:pPr>
        <w:ind w:left="-810"/>
        <w:rPr>
          <w:rFonts w:ascii="Arial" w:hAnsi="Arial" w:cs="Arial"/>
          <w:b/>
          <w:color w:val="FF0000"/>
          <w:sz w:val="22"/>
          <w:szCs w:val="22"/>
        </w:rPr>
      </w:pPr>
    </w:p>
    <w:sectPr w:rsidR="007B1BF8" w:rsidSect="002D09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0AE5"/>
    <w:multiLevelType w:val="hybridMultilevel"/>
    <w:tmpl w:val="4E0EBE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6E515AFA"/>
    <w:multiLevelType w:val="hybridMultilevel"/>
    <w:tmpl w:val="F4F61A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375853453">
    <w:abstractNumId w:val="0"/>
  </w:num>
  <w:num w:numId="2" w16cid:durableId="2127962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8A"/>
    <w:rsid w:val="000B78FE"/>
    <w:rsid w:val="000F36E1"/>
    <w:rsid w:val="00125224"/>
    <w:rsid w:val="001E3082"/>
    <w:rsid w:val="0022158C"/>
    <w:rsid w:val="002D098A"/>
    <w:rsid w:val="003B1E62"/>
    <w:rsid w:val="00543A1E"/>
    <w:rsid w:val="00577C36"/>
    <w:rsid w:val="00584CF9"/>
    <w:rsid w:val="005F183D"/>
    <w:rsid w:val="00704B5B"/>
    <w:rsid w:val="007220E1"/>
    <w:rsid w:val="00777A4A"/>
    <w:rsid w:val="007B1BF8"/>
    <w:rsid w:val="0084076C"/>
    <w:rsid w:val="00906A23"/>
    <w:rsid w:val="00A66BE6"/>
    <w:rsid w:val="00B81695"/>
    <w:rsid w:val="00BD153F"/>
    <w:rsid w:val="00CA6595"/>
    <w:rsid w:val="00D508F0"/>
    <w:rsid w:val="00E157DD"/>
    <w:rsid w:val="00E47345"/>
    <w:rsid w:val="00F5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9FAC"/>
  <w15:docId w15:val="{460C8D43-7E50-44B7-9466-B08B9B4D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4CF9"/>
    <w:rPr>
      <w:rFonts w:asciiTheme="majorHAnsi" w:eastAsiaTheme="majorEastAsia" w:hAnsiTheme="majorHAnsi" w:cstheme="majorBidi"/>
      <w:vanish/>
      <w:sz w:val="20"/>
      <w:szCs w:val="20"/>
    </w:rPr>
  </w:style>
  <w:style w:type="paragraph" w:styleId="EnvelopeAddress">
    <w:name w:val="envelope address"/>
    <w:basedOn w:val="Normal"/>
    <w:uiPriority w:val="99"/>
    <w:semiHidden/>
    <w:unhideWhenUsed/>
    <w:rsid w:val="003B1E62"/>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2D098A"/>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Crystal Karsten</cp:lastModifiedBy>
  <cp:revision>8</cp:revision>
  <dcterms:created xsi:type="dcterms:W3CDTF">2022-12-13T18:57:00Z</dcterms:created>
  <dcterms:modified xsi:type="dcterms:W3CDTF">2023-10-30T15:17:00Z</dcterms:modified>
</cp:coreProperties>
</file>